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重症系统交班功能需求</w:t>
      </w:r>
    </w:p>
    <w:p/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一、患者基本信息</w:t>
      </w:r>
    </w:p>
    <w:p>
      <w:pPr>
        <w:rPr>
          <w:rFonts w:hint="eastAsia" w:ascii="仿宋_GB2312" w:hAnsi="黑体"/>
        </w:rPr>
      </w:pPr>
      <w:r>
        <w:rPr>
          <w:rFonts w:hint="eastAsia" w:ascii="仿宋_GB2312" w:hAnsi="黑体"/>
        </w:rPr>
        <w:t>1、过敏史、诊断能自动抓取。</w:t>
      </w:r>
    </w:p>
    <w:p>
      <w:pPr>
        <w:rPr>
          <w:rFonts w:hint="eastAsia" w:ascii="仿宋_GB2312" w:hAnsi="黑体"/>
        </w:rPr>
      </w:pPr>
      <w:r>
        <w:rPr>
          <w:rFonts w:hint="eastAsia" w:ascii="仿宋_GB2312" w:hAnsi="黑体"/>
        </w:rPr>
        <w:t>2、增加病史项目，并能自动抓取。</w:t>
      </w:r>
    </w:p>
    <w:p>
      <w:pPr>
        <w:rPr>
          <w:rFonts w:hint="eastAsia" w:ascii="仿宋_GB2312" w:hAnsi="黑体"/>
        </w:rPr>
      </w:pPr>
      <w:r>
        <w:rPr>
          <w:rFonts w:hint="eastAsia" w:ascii="仿宋_GB2312" w:hAnsi="黑体"/>
        </w:rPr>
        <w:t>3、增加神志项目，并能自动抓取。</w:t>
      </w:r>
    </w:p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二、生命体征</w:t>
      </w:r>
    </w:p>
    <w:p>
      <w:pPr>
        <w:rPr>
          <w:rFonts w:hint="eastAsia" w:ascii="仿宋_GB2312" w:hAnsi="黑体"/>
        </w:rPr>
      </w:pPr>
      <w:r>
        <w:rPr>
          <w:rFonts w:hint="eastAsia" w:ascii="仿宋_GB2312" w:hAnsi="黑体"/>
        </w:rPr>
        <w:t>1、在“当前体征”、“最大体征”、“最小体征”中增加血氧饱和度项目，能自动抓取。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三、出入量</w:t>
      </w:r>
    </w:p>
    <w:p>
      <w:r>
        <w:t>1、</w:t>
      </w:r>
      <w:r>
        <w:rPr>
          <w:rFonts w:hint="eastAsia"/>
        </w:rPr>
        <w:t>实现数据自动抓取。</w:t>
      </w:r>
    </w:p>
    <w:p>
      <w:pPr>
        <w:rPr>
          <w:rFonts w:hint="eastAsia"/>
        </w:rPr>
      </w:pPr>
      <w:r>
        <w:t>2、</w:t>
      </w:r>
      <w:r>
        <w:rPr>
          <w:rFonts w:hint="eastAsia"/>
        </w:rPr>
        <w:t>入量包含总入量、常用量、特殊用量、输血用量、口服量、鼻饲量。</w:t>
      </w:r>
    </w:p>
    <w:p>
      <w:pPr>
        <w:rPr>
          <w:rFonts w:hint="eastAsia"/>
        </w:rPr>
      </w:pPr>
      <w:r>
        <w:rPr>
          <w:rFonts w:hint="eastAsia"/>
        </w:rPr>
        <w:t>3、出量包含总出量、尿量、大便量、痰量、引流量、脱水量、引流量。</w:t>
      </w:r>
    </w:p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四、呼吸辅助方式</w:t>
      </w:r>
    </w:p>
    <w:p>
      <w:r>
        <w:t>1、</w:t>
      </w:r>
      <w:r>
        <w:rPr>
          <w:rFonts w:hint="eastAsia"/>
        </w:rPr>
        <w:t>实现数据自动抓取。</w:t>
      </w:r>
    </w:p>
    <w:p>
      <w:pPr>
        <w:rPr>
          <w:rFonts w:hint="eastAsia"/>
        </w:rPr>
      </w:pPr>
      <w:r>
        <w:rPr>
          <w:rFonts w:hint="eastAsia"/>
        </w:rPr>
        <w:t>2、增加相应参数项目。</w:t>
      </w:r>
    </w:p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五、留置管路</w:t>
      </w:r>
    </w:p>
    <w:p>
      <w:r>
        <w:t>1、</w:t>
      </w:r>
      <w:r>
        <w:rPr>
          <w:rFonts w:hint="eastAsia"/>
        </w:rPr>
        <w:t>实现数据自动抓取。</w:t>
      </w:r>
    </w:p>
    <w:p>
      <w:pPr>
        <w:rPr>
          <w:rFonts w:hint="eastAsia"/>
        </w:rPr>
      </w:pPr>
      <w:r>
        <w:rPr>
          <w:rFonts w:hint="eastAsia"/>
        </w:rPr>
        <w:t>2、管道包含项目管道名称、深度、置管时间。</w:t>
      </w:r>
    </w:p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六、化验结果</w:t>
      </w:r>
    </w:p>
    <w:p>
      <w:r>
        <w:rPr>
          <w:rFonts w:hint="eastAsia"/>
        </w:rPr>
        <w:t>1、实现最后一次检验数据自动抓取。</w:t>
      </w:r>
    </w:p>
    <w:p>
      <w:pPr>
        <w:rPr>
          <w:rFonts w:hint="eastAsia"/>
        </w:rPr>
      </w:pPr>
      <w:r>
        <w:rPr>
          <w:rFonts w:hint="eastAsia"/>
        </w:rPr>
        <w:t>2、血气包含项目：PH、PCO2、PO2、Glu、BE、K。</w:t>
      </w:r>
    </w:p>
    <w:p>
      <w:pPr>
        <w:rPr>
          <w:rFonts w:hint="eastAsia"/>
        </w:rPr>
      </w:pPr>
      <w:r>
        <w:rPr>
          <w:rFonts w:hint="eastAsia"/>
        </w:rPr>
        <w:t>3、肝肾功包含项目：天冬、丙氨、白蛋白、尿素、肌酐、钾、钠。</w:t>
      </w:r>
    </w:p>
    <w:p>
      <w:pPr>
        <w:rPr>
          <w:rFonts w:hint="eastAsia"/>
        </w:rPr>
      </w:pPr>
      <w:r>
        <w:rPr>
          <w:rFonts w:hint="eastAsia"/>
        </w:rPr>
        <w:t>4、感染包含项目：白细胞、中性粒细胞、C反应蛋白、降钙素原、白介素。</w:t>
      </w:r>
    </w:p>
    <w:p>
      <w:pPr>
        <w:rPr>
          <w:rFonts w:hint="eastAsia"/>
        </w:rPr>
      </w:pPr>
      <w:r>
        <w:rPr>
          <w:rFonts w:hint="eastAsia"/>
        </w:rPr>
        <w:t>5、特殊化验包含项目：血小板总数、ACT、APTT、BNP前体、前白蛋白。</w:t>
      </w:r>
    </w:p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七、高风险评分</w:t>
      </w:r>
    </w:p>
    <w:p>
      <w:r>
        <w:t>1、</w:t>
      </w:r>
      <w:r>
        <w:rPr>
          <w:rFonts w:hint="eastAsia"/>
        </w:rPr>
        <w:t>实现数据自动抓取。</w:t>
      </w:r>
    </w:p>
    <w:p>
      <w:pPr>
        <w:rPr>
          <w:rFonts w:hint="eastAsia"/>
        </w:rPr>
      </w:pPr>
      <w:r>
        <w:rPr>
          <w:rFonts w:hint="eastAsia"/>
        </w:rPr>
        <w:t>2、包含项目：压力性损伤评分、非计划拔管评分、跌倒坠床评分、格拉斯哥评分、误吸窒息评分、VTE评分。</w:t>
      </w:r>
    </w:p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八、特殊药物、肠内/肠外营养</w:t>
      </w:r>
    </w:p>
    <w:p>
      <w:r>
        <w:t>1、</w:t>
      </w:r>
      <w:r>
        <w:rPr>
          <w:rFonts w:hint="eastAsia"/>
        </w:rPr>
        <w:t>实现数据自动抓取。</w:t>
      </w:r>
    </w:p>
    <w:p>
      <w:pPr>
        <w:rPr>
          <w:rFonts w:hint="eastAsia"/>
        </w:rPr>
      </w:pPr>
      <w:r>
        <w:rPr>
          <w:rFonts w:hint="eastAsia"/>
        </w:rPr>
        <w:t>2、包含项目：药物名称、目前走速、剩余量。</w:t>
      </w:r>
    </w:p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九、以下项目能够手动输入</w:t>
      </w:r>
    </w:p>
    <w:p>
      <w:pPr>
        <w:rPr>
          <w:rFonts w:hint="eastAsia"/>
        </w:rPr>
      </w:pPr>
      <w:r>
        <w:rPr>
          <w:rFonts w:hint="eastAsia"/>
        </w:rPr>
        <w:t>1、今日病情变化。</w:t>
      </w:r>
    </w:p>
    <w:p>
      <w:pPr>
        <w:rPr>
          <w:rFonts w:hint="eastAsia"/>
        </w:rPr>
      </w:pPr>
      <w:r>
        <w:rPr>
          <w:rFonts w:hint="eastAsia"/>
        </w:rPr>
        <w:t>2、治疗。</w:t>
      </w:r>
    </w:p>
    <w:p>
      <w:pPr>
        <w:rPr>
          <w:rFonts w:hint="eastAsia"/>
        </w:rPr>
      </w:pPr>
      <w:r>
        <w:rPr>
          <w:rFonts w:hint="eastAsia"/>
        </w:rPr>
        <w:t>3、护理重点。</w:t>
      </w:r>
    </w:p>
    <w:p>
      <w:pPr>
        <w:rPr>
          <w:rFonts w:hint="eastAsia"/>
        </w:rPr>
      </w:pPr>
      <w:r>
        <w:rPr>
          <w:rFonts w:hint="eastAsia"/>
        </w:rPr>
        <w:t>4、特殊交待。</w:t>
      </w:r>
    </w:p>
    <w:p>
      <w:pPr>
        <w:rPr>
          <w:rFonts w:hint="eastAsia"/>
        </w:rPr>
      </w:pPr>
      <w:r>
        <w:rPr>
          <w:rFonts w:hint="eastAsia"/>
        </w:rPr>
        <w:t>5、皮肤。</w:t>
      </w:r>
    </w:p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十、签字</w:t>
      </w:r>
    </w:p>
    <w:p>
      <w:pPr>
        <w:rPr>
          <w:rFonts w:hint="eastAsia"/>
        </w:rPr>
      </w:pPr>
      <w:r>
        <w:rPr>
          <w:rFonts w:hint="eastAsia"/>
        </w:rPr>
        <w:t>1、包含交班人签字、接班人签字。</w:t>
      </w:r>
    </w:p>
    <w:p>
      <w:pPr>
        <w:rPr>
          <w:rFonts w:hint="eastAsia"/>
        </w:rPr>
      </w:pPr>
      <w:r>
        <w:rPr>
          <w:rFonts w:hint="eastAsia"/>
        </w:rPr>
        <w:t>2、实现输入工号、密码后生成手写签字。</w:t>
      </w: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E2"/>
    <w:rsid w:val="000A3F82"/>
    <w:rsid w:val="003B4612"/>
    <w:rsid w:val="0040432A"/>
    <w:rsid w:val="0045024A"/>
    <w:rsid w:val="005B1D62"/>
    <w:rsid w:val="00857FB2"/>
    <w:rsid w:val="00867DC8"/>
    <w:rsid w:val="008A498B"/>
    <w:rsid w:val="00A0185A"/>
    <w:rsid w:val="00A05B88"/>
    <w:rsid w:val="00AA2DE2"/>
    <w:rsid w:val="00DD3507"/>
    <w:rsid w:val="4473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96</Words>
  <Characters>553</Characters>
  <Lines>4</Lines>
  <Paragraphs>1</Paragraphs>
  <TotalTime>212</TotalTime>
  <ScaleCrop>false</ScaleCrop>
  <LinksUpToDate>false</LinksUpToDate>
  <CharactersWithSpaces>648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2023-07-06T05:36:00Z</dcterms:created>
  <dc:creator>Windows 用户</dc:creator>
  <cp:lastModifiedBy>就喝奶茶</cp:lastModifiedBy>
  <dcterms:modified xsi:type="dcterms:W3CDTF">2024-04-17T01:16:14Z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70C86398F50E45EFAE5009F638EA7B4A_13</vt:lpwstr>
  </property>
</Properties>
</file>