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儋州市人民医院</w:t>
      </w: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0320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麻醉记录单两个相同的药品没选合并但是合并了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麻醉统计分析数据导出内容不完善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：自体血，术中主动保温，血气分析，深静脉置管，控制性降压，有创血压监测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知情同意书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515A6E"/>
                <w:spacing w:val="0"/>
                <w:sz w:val="20"/>
                <w:szCs w:val="20"/>
                <w:shd w:val="clear" w:fill="FFFFFF"/>
              </w:rPr>
              <w:t>服务项目知情同意告知书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515A6E"/>
                <w:spacing w:val="0"/>
                <w:sz w:val="20"/>
                <w:szCs w:val="20"/>
                <w:shd w:val="clear" w:fill="FFFFFF"/>
                <w:lang w:val="en-US" w:eastAsia="zh-CN"/>
              </w:rPr>
              <w:t>固定的项目改成图1中的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访视记录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病理检查性别同步的是key 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如图2</w:t>
            </w:r>
            <w:bookmarkStart w:id="0" w:name="_GoBack"/>
            <w:bookmarkEnd w:id="0"/>
          </w:p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住院门诊改成同步住院号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9970" cy="4584065"/>
            <wp:effectExtent l="0" t="0" r="11430" b="635"/>
            <wp:docPr id="1" name="图片 1" descr="da8cc4dfbe6435f424d4da28249f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8cc4dfbe6435f424d4da28249f5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113780" cy="3513455"/>
            <wp:effectExtent l="0" t="0" r="7620" b="4445"/>
            <wp:docPr id="2" name="图片 2" descr="bf65c5a34e2e82c27d412cfa840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65c5a34e2e82c27d412cfa84076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000000"/>
    <w:rsid w:val="2D7F63BA"/>
    <w:rsid w:val="56691375"/>
    <w:rsid w:val="755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106</Characters>
  <Paragraphs>98</Paragraphs>
  <TotalTime>12</TotalTime>
  <ScaleCrop>false</ScaleCrop>
  <LinksUpToDate>false</LinksUpToDate>
  <CharactersWithSpaces>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2024-03-21T04:21:12Z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88964A2861534CB5ACDBDD04860C3D5F_13</vt:lpwstr>
  </property>
</Properties>
</file>