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bookmarkStart w:id="0" w:name="_GoBack"/>
      <w:bookmarkEnd w:id="0"/>
      <w:r>
        <w:rPr>
          <w:rStyle w:val="8"/>
          <w:rFonts w:hint="eastAsia" w:ascii="黑体" w:eastAsia="黑体" w:cs="Times New Roman"/>
          <w:b/>
          <w:bCs/>
          <w:sz w:val="32"/>
          <w:lang w:eastAsia="zh-CN"/>
        </w:rPr>
        <w:t>胶州市心理康复医院</w:t>
      </w: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992"/>
        <w:gridCol w:w="285"/>
        <w:gridCol w:w="2835"/>
        <w:gridCol w:w="1985"/>
        <w:gridCol w:w="426"/>
        <w:gridCol w:w="25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jc w:val="center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手麻系统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jc w:val="center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麻醉科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  <w:t>2024.1.8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</w:rPr>
              <w:t>信息科签字</w:t>
            </w:r>
          </w:p>
        </w:tc>
        <w:tc>
          <w:tcPr>
            <w:tcW w:w="2931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宋体" w:cs="Times New Roman"/>
                <w:bCs/>
                <w:sz w:val="18"/>
                <w:szCs w:val="18"/>
                <w:lang w:val="en-US" w:eastAsia="zh-CN"/>
              </w:rPr>
              <w:t>更换麻醉知情同意书</w:t>
            </w:r>
            <w:r>
              <w:rPr>
                <w:rFonts w:hint="eastAsia" w:ascii="微软雅黑" w:hAnsi="微软雅黑" w:cs="Times New Roman"/>
                <w:bCs/>
                <w:sz w:val="18"/>
                <w:szCs w:val="18"/>
                <w:lang w:val="en-US" w:eastAsia="zh-CN"/>
              </w:rPr>
              <w:t>，下方添加像中医那样的表格，药品见图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添加无插管麻醉知情同意书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ind w:right="15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更换术前访视单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ind w:right="15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更换术后访视单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更换镇静知情同意书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both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更换手术物品清点记录单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添加胃镜用麻醉知情同意书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</w:pP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8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3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center" w:pos="1412"/>
              </w:tabs>
              <w:spacing w:line="0" w:lineRule="atLeast"/>
              <w:ind w:left="210" w:leftChars="100"/>
              <w:jc w:val="left"/>
              <w:rPr>
                <w:rFonts w:hint="eastAsia" w:ascii="微软雅黑" w:hAnsi="微软雅黑" w:eastAsia="微软雅黑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p>
      <w:r>
        <w:drawing>
          <wp:inline distT="0" distB="0" distL="114300" distR="114300">
            <wp:extent cx="3048000" cy="4064000"/>
            <wp:effectExtent l="0" t="0" r="0" b="0"/>
            <wp:docPr id="102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</w:t>
      </w:r>
      <w:r>
        <w:rPr>
          <w:rFonts w:hint="eastAsia"/>
          <w:lang w:val="en-US" w:eastAsia="zh-CN"/>
        </w:rPr>
        <w:t>胃镜用麻醉知情同意书</w:t>
      </w:r>
    </w:p>
    <w:p>
      <w:pPr>
        <w:rPr>
          <w:rFonts w:hint="default"/>
          <w:lang w:val="en-US" w:eastAsia="zh-CN"/>
        </w:rPr>
      </w:pPr>
      <w:r>
        <w:drawing>
          <wp:inline distT="0" distB="0" distL="0" distR="0">
            <wp:extent cx="3047365" cy="5415280"/>
            <wp:effectExtent l="0" t="0" r="0" b="0"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7999" cy="541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 药品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3048000" cy="4064000"/>
            <wp:effectExtent l="0" t="0" r="0" b="0"/>
            <wp:docPr id="1028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048000" cy="4064000"/>
            <wp:effectExtent l="0" t="0" r="0" b="0"/>
            <wp:docPr id="1029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麻醉知情同意书</w:t>
      </w: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4097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2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56B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qFormat/>
    <w:uiPriority w:val="0"/>
  </w:style>
  <w:style w:type="table" w:customStyle="1" w:styleId="9">
    <w:name w:val="Table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autoRedefine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227</Characters>
  <Paragraphs>101</Paragraphs>
  <TotalTime>4</TotalTime>
  <ScaleCrop>false</ScaleCrop>
  <LinksUpToDate>false</LinksUpToDate>
  <CharactersWithSpaces>410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2023-03-09T06:55:00Z</dcterms:created>
  <dc:creator>Administrator</dc:creator>
  <cp:lastModifiedBy>我还年轻</cp:lastModifiedBy>
  <dcterms:modified xsi:type="dcterms:W3CDTF">2024-01-12T09:30:52Z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B5D86CBBEBCE438A8D4029AF8E9E6D85_13</vt:lpwstr>
  </property>
</Properties>
</file>